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E62" w:rsidRDefault="00145E62" w:rsidP="00145E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Учебная дисциплина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«Логопедагогика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145E62" w:rsidRDefault="00145E62" w:rsidP="00145E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(модуль «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Дидактические основы инклюзивного и специального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>»)</w:t>
      </w:r>
    </w:p>
    <w:p w:rsidR="00145E62" w:rsidRDefault="00145E62" w:rsidP="00145E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2660"/>
        <w:gridCol w:w="7513"/>
      </w:tblGrid>
      <w:tr w:rsidR="00145E62" w:rsidTr="00145E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2" w:rsidRDefault="00145E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2" w:rsidRDefault="0014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Логопедагогика</w:t>
            </w:r>
          </w:p>
        </w:tc>
      </w:tr>
      <w:tr w:rsidR="00145E62" w:rsidTr="00145E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2" w:rsidRDefault="00145E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2" w:rsidRDefault="00145E62">
            <w:pPr>
              <w:pStyle w:val="3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7-07-0114-01 «Специальное и инклюзивное образование», профилизация «Логопедия»</w:t>
            </w:r>
          </w:p>
        </w:tc>
      </w:tr>
      <w:tr w:rsidR="00145E62" w:rsidTr="00145E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2" w:rsidRDefault="00145E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2" w:rsidRDefault="0014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145E62" w:rsidTr="00145E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2" w:rsidRDefault="00145E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2" w:rsidRDefault="0014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семестр</w:t>
            </w:r>
          </w:p>
        </w:tc>
      </w:tr>
      <w:tr w:rsidR="00145E62" w:rsidTr="00145E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2" w:rsidRDefault="00145E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2" w:rsidRDefault="0014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72</w:t>
            </w:r>
          </w:p>
        </w:tc>
      </w:tr>
      <w:tr w:rsidR="00145E62" w:rsidTr="00145E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2" w:rsidRDefault="00145E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2" w:rsidRDefault="0014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единицы </w:t>
            </w:r>
          </w:p>
        </w:tc>
      </w:tr>
      <w:tr w:rsidR="00145E62" w:rsidTr="00145E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2" w:rsidRDefault="00145E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2" w:rsidRDefault="0014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дисциплина «Логопедагогика» связана с содержанием учебных дисциплин «Педагогика», «Логопедия», «Логопсихология», 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педагогики инклюзивного и специального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«Информационные технологии в инклюзивном и специальном образовании» и является основой для овладения специальными методиками обучения и воспитания. </w:t>
            </w:r>
          </w:p>
        </w:tc>
      </w:tr>
      <w:tr w:rsidR="00145E62" w:rsidTr="00145E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2" w:rsidRDefault="00145E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2" w:rsidRDefault="00145E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учебной дисциплины представлено тремя разделами: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1) История логопедагогики.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Проблемное поле специальной педагогики (логопедагогики)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Донаучный период развития специальной педагогики и первые упоминания о речевых нарушениях (с античных времен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XI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в.). 1 и 2 этапы развития специальной педагогики (Классическая наука эпохи Возрождения, Нового времени и эпохи Просвещения (XI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начало XIX в.)).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3-4этапы развития специальной педагогики (Неоклассическая наука (XIX в. – пер. пол. XX в.). Постнеклассическая наука (со второй пол. XX в.)).</w:t>
            </w:r>
          </w:p>
          <w:p w:rsidR="00145E62" w:rsidRDefault="00145E6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2) Логопедагогика.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Научно-теоретические основы логопедагогики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145E62" w:rsidRDefault="00145E6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Система учреждений для детей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тяжелыми нарушениями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Теория целостного коррекционно-педагогического процесса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Организационно-методические основы обучения и воспитания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с тяжелыми нарушениями речи.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Содержание образования, методы, средства, формы организации  обучения и воспитания учащихся с тяжелыми нарушениями речи. Контроль и оценка учебно-познавательной деятельности детей с тяжелыми нарушениями речи.</w:t>
            </w:r>
          </w:p>
          <w:p w:rsidR="00145E62" w:rsidRDefault="00145E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3) Интегрированное и инклюзивное обучения и воспитание детей с особенностями психофизического развития.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и правовые основы интегрированного и инклюзивного обучения и воспитания в Республике Беларусь. Научно-методическое обеспечение интегрированного и инклюзивного обучения и воспитания детей с особенностями психофизического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5E62" w:rsidRDefault="00145E62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образовательного процесса в условиях интегрированного и инклюзивного обучения и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основы социального включения детей с особенностями психофизического развития в условиях интегрированного и инклюзивного обучения и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Психолого-педагогическое сопровождение интегрированного и инклюзивного обучения и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педагогов и родителей в условиях интегрированного и инклюзивного обучения и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5E62" w:rsidTr="00145E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2" w:rsidRDefault="00145E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2" w:rsidRDefault="00145E62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 xml:space="preserve">В результате освоения дисциплины студент должен: </w:t>
            </w:r>
          </w:p>
          <w:p w:rsidR="00145E62" w:rsidRDefault="00145E6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45E62" w:rsidRDefault="00145E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концепции и нормативные правовые основы обучения и воспитания детей с нарушениями речи;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современные технологии обучения и воспитания детей с нарушениями речи; основные принципы организации и технологии интегрированного воспитания и обучения детей в Республике Беларусь; особенности организации образовательной среды для детей с тяжелыми нарушениями речи. </w:t>
            </w:r>
          </w:p>
          <w:p w:rsidR="00145E62" w:rsidRDefault="00145E62">
            <w:pPr>
              <w:pStyle w:val="1"/>
              <w:numPr>
                <w:ilvl w:val="0"/>
                <w:numId w:val="0"/>
              </w:numPr>
              <w:ind w:left="360" w:hanging="360"/>
              <w:rPr>
                <w:iCs/>
              </w:rPr>
            </w:pPr>
            <w:r>
              <w:rPr>
                <w:i/>
                <w:iCs/>
              </w:rPr>
              <w:t>уметь</w:t>
            </w:r>
            <w:r>
              <w:rPr>
                <w:iCs/>
              </w:rPr>
              <w:t>:</w:t>
            </w:r>
          </w:p>
          <w:p w:rsidR="00145E62" w:rsidRDefault="00145E62">
            <w:pPr>
              <w:pStyle w:val="Default"/>
              <w:tabs>
                <w:tab w:val="left" w:pos="993"/>
              </w:tabs>
              <w:rPr>
                <w:lang w:eastAsia="en-US"/>
              </w:rPr>
            </w:pPr>
            <w:r>
              <w:rPr>
                <w:lang w:eastAsia="en-US"/>
              </w:rPr>
              <w:t>проектировать, организовывать и анализировать образовательный процесс с учетом специальных образовательных потребностей детей с тяж</w:t>
            </w:r>
            <w:r>
              <w:rPr>
                <w:rFonts w:ascii="Cambria Math" w:hAnsi="Cambria Math" w:cs="Cambria Math"/>
                <w:lang w:eastAsia="en-US"/>
              </w:rPr>
              <w:t>ѐ</w:t>
            </w:r>
            <w:r>
              <w:rPr>
                <w:lang w:eastAsia="en-US"/>
              </w:rPr>
              <w:t xml:space="preserve">лыми нарушениями речи; планировать и организовывать образовательный процесс в классе (группе) интегрированного обучения и воспитания и в условиях реализации принципа инклюзии. </w:t>
            </w:r>
          </w:p>
          <w:p w:rsidR="00145E62" w:rsidRDefault="00145E62">
            <w:pPr>
              <w:pStyle w:val="10"/>
            </w:pPr>
            <w:r>
              <w:t>владеть:</w:t>
            </w:r>
          </w:p>
          <w:p w:rsidR="00145E62" w:rsidRDefault="00145E62">
            <w:pPr>
              <w:pStyle w:val="Default"/>
              <w:tabs>
                <w:tab w:val="left" w:pos="993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технологиями личностно-ориентированного обучения и воспитания детей с тяжелыми нарушениями речи; приемами моделирования взаимодействия участников образовательного процесса в условиях специального, интегрированного и инклюзивного обучения; навыками организации самообразования в педагогической деятельности. </w:t>
            </w:r>
          </w:p>
        </w:tc>
      </w:tr>
      <w:tr w:rsidR="00145E62" w:rsidTr="00145E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2" w:rsidRDefault="00145E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2" w:rsidRDefault="00145E62">
            <w:pPr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>Требования к компетенции специалиста:</w:t>
            </w:r>
          </w:p>
          <w:p w:rsidR="00145E62" w:rsidRDefault="00145E62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– Проявлять инициативу и адаптироваться к изменениям в профессиональной дяетельности, быть спсобным к прогнозированию условий реализации профессиональной деятельности и решению задач в условиях неопределенности.</w:t>
            </w:r>
          </w:p>
          <w:p w:rsidR="00145E62" w:rsidRDefault="00145E62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– Осуществлять эффективное взаимодействие с участниками образовательного процесса на основе норм педагогической этики.</w:t>
            </w:r>
          </w:p>
          <w:p w:rsidR="00145E62" w:rsidRDefault="00145E62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– Определять цели, содержание, методы, методики и технологии обучения и воспитания на диагностической основе с учетом особых образовательных потребностей обучающихся.</w:t>
            </w:r>
          </w:p>
        </w:tc>
      </w:tr>
      <w:tr w:rsidR="00145E62" w:rsidTr="00145E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2" w:rsidRDefault="00145E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2" w:rsidRDefault="00145E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 семестр: экзамен</w:t>
            </w:r>
          </w:p>
        </w:tc>
      </w:tr>
    </w:tbl>
    <w:p w:rsidR="00145E62" w:rsidRDefault="00145E62" w:rsidP="00145E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E62" w:rsidRDefault="00145E62" w:rsidP="00145E62">
      <w:pPr>
        <w:rPr>
          <w:rFonts w:ascii="Times New Roman" w:hAnsi="Times New Roman" w:cs="Times New Roman"/>
          <w:b/>
          <w:sz w:val="28"/>
          <w:szCs w:val="28"/>
        </w:rPr>
      </w:pPr>
    </w:p>
    <w:p w:rsidR="00145E62" w:rsidRDefault="00145E62" w:rsidP="00145E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E62" w:rsidRDefault="00145E62" w:rsidP="00145E62">
      <w:pPr>
        <w:rPr>
          <w:rFonts w:ascii="Times New Roman" w:hAnsi="Times New Roman" w:cs="Times New Roman"/>
          <w:b/>
          <w:sz w:val="28"/>
          <w:szCs w:val="28"/>
        </w:rPr>
      </w:pPr>
    </w:p>
    <w:p w:rsidR="00B47884" w:rsidRDefault="00B47884">
      <w:bookmarkStart w:id="0" w:name="_GoBack"/>
      <w:bookmarkEnd w:id="0"/>
    </w:p>
    <w:sectPr w:rsidR="00B47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70ECE"/>
    <w:multiLevelType w:val="hybridMultilevel"/>
    <w:tmpl w:val="42809D52"/>
    <w:lvl w:ilvl="0" w:tplc="4FB426FE">
      <w:start w:val="1"/>
      <w:numFmt w:val="decimal"/>
      <w:pStyle w:val="1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88"/>
    <w:rsid w:val="00145E62"/>
    <w:rsid w:val="00832988"/>
    <w:rsid w:val="00B4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6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145E62"/>
    <w:pPr>
      <w:spacing w:after="120" w:line="276" w:lineRule="auto"/>
      <w:jc w:val="left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45E62"/>
    <w:rPr>
      <w:rFonts w:ascii="Times New Roman" w:eastAsia="Calibri" w:hAnsi="Times New Roman" w:cs="Times New Roman"/>
      <w:sz w:val="16"/>
      <w:szCs w:val="16"/>
    </w:rPr>
  </w:style>
  <w:style w:type="paragraph" w:customStyle="1" w:styleId="Default">
    <w:name w:val="Default"/>
    <w:rsid w:val="00145E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Стиль Стиль1 + курсив"/>
    <w:basedOn w:val="a"/>
    <w:rsid w:val="00145E62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1">
    <w:name w:val="Стиль Стиль Стиль1 + курсив + не курсив"/>
    <w:basedOn w:val="10"/>
    <w:rsid w:val="00145E62"/>
    <w:pPr>
      <w:numPr>
        <w:numId w:val="1"/>
      </w:numPr>
    </w:pPr>
    <w:rPr>
      <w:i w:val="0"/>
      <w:iCs w:val="0"/>
    </w:rPr>
  </w:style>
  <w:style w:type="table" w:styleId="a3">
    <w:name w:val="Table Grid"/>
    <w:basedOn w:val="a1"/>
    <w:uiPriority w:val="59"/>
    <w:rsid w:val="00145E6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6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145E62"/>
    <w:pPr>
      <w:spacing w:after="120" w:line="276" w:lineRule="auto"/>
      <w:jc w:val="left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45E62"/>
    <w:rPr>
      <w:rFonts w:ascii="Times New Roman" w:eastAsia="Calibri" w:hAnsi="Times New Roman" w:cs="Times New Roman"/>
      <w:sz w:val="16"/>
      <w:szCs w:val="16"/>
    </w:rPr>
  </w:style>
  <w:style w:type="paragraph" w:customStyle="1" w:styleId="Default">
    <w:name w:val="Default"/>
    <w:rsid w:val="00145E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Стиль Стиль1 + курсив"/>
    <w:basedOn w:val="a"/>
    <w:rsid w:val="00145E62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1">
    <w:name w:val="Стиль Стиль Стиль1 + курсив + не курсив"/>
    <w:basedOn w:val="10"/>
    <w:rsid w:val="00145E62"/>
    <w:pPr>
      <w:numPr>
        <w:numId w:val="1"/>
      </w:numPr>
    </w:pPr>
    <w:rPr>
      <w:i w:val="0"/>
      <w:iCs w:val="0"/>
    </w:rPr>
  </w:style>
  <w:style w:type="table" w:styleId="a3">
    <w:name w:val="Table Grid"/>
    <w:basedOn w:val="a1"/>
    <w:uiPriority w:val="59"/>
    <w:rsid w:val="00145E6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2025-05-06T10:42:00Z</dcterms:created>
  <dcterms:modified xsi:type="dcterms:W3CDTF">2025-05-06T10:42:00Z</dcterms:modified>
</cp:coreProperties>
</file>